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br/>
        <w:t xml:space="preserve">                         ФЕДЕРАЛЬНЫЙ ЗАКОН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r w:rsidRPr="007736F0">
        <w:rPr>
          <w:rFonts w:ascii="Times New Roman" w:hAnsi="Times New Roman"/>
          <w:color w:val="000000"/>
          <w:sz w:val="20"/>
          <w:szCs w:val="20"/>
        </w:rPr>
        <w:t xml:space="preserve">    О запрете отдельным категориям лиц открывать и иметь счета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(вклады), хранить наличные денежные средства и ценности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иностранных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банках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>, расположенных за пределами территории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Российской Федерации, владеть и (или) пользоваться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иностранными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                финансовыми инструментами</w:t>
      </w:r>
    </w:p>
    <w:bookmarkEnd w:id="0"/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Принят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Государственной Думой               24 апреля 2013 года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Одобрен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Советом Федерации                  27 апреля 2013 года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    (В редакции федеральных законов </w:t>
      </w:r>
      <w:hyperlink r:id="rId5" w:tgtFrame="contents" w:tooltip="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от 22.12.2014 г. N 431-ФЗ</w:t>
        </w:r>
      </w:hyperlink>
      <w:r w:rsidRPr="007736F0">
        <w:rPr>
          <w:rFonts w:ascii="Times New Roman" w:hAnsi="Times New Roman"/>
          <w:color w:val="0000AF"/>
          <w:sz w:val="20"/>
          <w:szCs w:val="20"/>
        </w:rPr>
        <w:t>;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       </w:t>
      </w:r>
      <w:hyperlink r:id="rId6" w:tgtFrame="contents" w:tooltip="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от 03.11.2015 г. N 303-ФЗ</w:t>
        </w:r>
      </w:hyperlink>
      <w:r w:rsidRPr="007736F0">
        <w:rPr>
          <w:rFonts w:ascii="Times New Roman" w:hAnsi="Times New Roman"/>
          <w:color w:val="0000AF"/>
          <w:sz w:val="20"/>
          <w:szCs w:val="20"/>
        </w:rPr>
        <w:t xml:space="preserve">; </w:t>
      </w:r>
      <w:hyperlink r:id="rId7" w:tgtFrame="contents" w:tooltip="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от 28.11.2015 г. N 354-ФЗ</w:t>
        </w:r>
      </w:hyperlink>
      <w:r w:rsidRPr="007736F0">
        <w:rPr>
          <w:rFonts w:ascii="Times New Roman" w:hAnsi="Times New Roman"/>
          <w:color w:val="0000AF"/>
          <w:sz w:val="20"/>
          <w:szCs w:val="20"/>
        </w:rPr>
        <w:t>)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Статья 1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Настоящим Федеральным законом в целях обеспечения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национальной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безопасности   Российской   Федерации,   упорядочения   лоббистской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деятельности,  расширения  инвестирования  средств  в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национальную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экономику   и  повышения  эффективности  противодействия  коррупции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устанавливается  запрет лицам, принимающим по долгу службы решения,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затрагивающие  вопросы  суверенитета  и  национальной  безопасности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Российской  Федерации,  </w:t>
      </w:r>
      <w:r w:rsidRPr="007736F0">
        <w:rPr>
          <w:rFonts w:ascii="Times New Roman" w:hAnsi="Times New Roman"/>
          <w:color w:val="0000AF"/>
          <w:sz w:val="20"/>
          <w:szCs w:val="20"/>
        </w:rPr>
        <w:t xml:space="preserve">и  (или)  участвующим  в  подготовке 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таких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решений,</w:t>
      </w:r>
      <w:r w:rsidRPr="007736F0">
        <w:rPr>
          <w:rFonts w:ascii="Times New Roman" w:hAnsi="Times New Roman"/>
          <w:color w:val="000000"/>
          <w:sz w:val="20"/>
          <w:szCs w:val="20"/>
        </w:rPr>
        <w:t xml:space="preserve">   открывать  и  иметь  счета  (вклады),  хранить  наличные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денежные средства и ценности в иностранных банках, расположенных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за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пределами   территории   Российской   Федерации,  владеть  и  (или)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пользоваться  иностранными  финансовыми инструментами, определяются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категории  лиц,  в отношении которых устанавливается данный запрет,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порядок осуществления проверки соблюдения указанными лицами данного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запрета и меры ответственности за его нарушение.</w:t>
      </w:r>
      <w:r w:rsidRPr="007736F0">
        <w:rPr>
          <w:rFonts w:ascii="Times New Roman" w:hAnsi="Times New Roman"/>
          <w:color w:val="0000AF"/>
          <w:sz w:val="20"/>
          <w:szCs w:val="20"/>
        </w:rPr>
        <w:t xml:space="preserve">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(В        редакции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 xml:space="preserve">Федерального закона </w:t>
      </w:r>
      <w:hyperlink r:id="rId8" w:tgtFrame="contents" w:tooltip="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от 22.12.2014 г. N 431-ФЗ</w:t>
        </w:r>
      </w:hyperlink>
      <w:r w:rsidRPr="007736F0">
        <w:rPr>
          <w:rFonts w:ascii="Times New Roman" w:hAnsi="Times New Roman"/>
          <w:color w:val="0000AF"/>
          <w:sz w:val="20"/>
          <w:szCs w:val="20"/>
        </w:rPr>
        <w:t>)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Статья 2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1. Запрещается  открывать  и  иметь  счета  (вклады),  хранить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наличные  денежные  средства  и  ценности  в  иностранных   банках,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расположенных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за пределами территории Российской Федерации, владеть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и (или) пользоваться иностранными финансовыми инструментами: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1) лицам, замещающим (занимающим):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а) государственные должности Российской Федерации;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б) должности первого заместителя и  заместителей  Генерального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прокурора Российской Федерации;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в) должности  членов  Совета  директоров  Центрального   банка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Российской Федерации;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г) государственные должности субъектов Российской Федерации;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д) должности федеральной государственной службы, назначение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которые  и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освобождение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 от  которых  осуществляются   Президентом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Российской  Федерации,  Правительством  Российской  Федерации   или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Генеральным прокурором Российской Федерации;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е) должности заместителей  руководителей  федеральных  органов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исполнительной власти;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ж) должности в государственных корпорациях (компаниях), фондах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и иных организациях, созданных Российской Федерацией  на  основании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федеральных  законов,  назначение  на  которые  и  освобождение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которых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 осуществляются  Президентом   Российской   Федерации   или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Правительством Российской Федерации;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з)   должности  глав  городских  округов,  глав  муниципальных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районов</w:t>
      </w:r>
      <w:r w:rsidRPr="007736F0">
        <w:rPr>
          <w:rFonts w:ascii="Times New Roman" w:hAnsi="Times New Roman"/>
          <w:color w:val="0000AF"/>
          <w:sz w:val="20"/>
          <w:szCs w:val="20"/>
        </w:rPr>
        <w:t>,   глав   иных   муниципальных   образований,   исполняющих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полномочия глав местных администраций, глав местных администраций</w:t>
      </w:r>
      <w:r w:rsidRPr="007736F0">
        <w:rPr>
          <w:rFonts w:ascii="Times New Roman" w:hAnsi="Times New Roman"/>
          <w:color w:val="000000"/>
          <w:sz w:val="20"/>
          <w:szCs w:val="20"/>
        </w:rPr>
        <w:t>;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(В редакции Федерального закона </w:t>
      </w:r>
      <w:hyperlink r:id="rId9" w:tgtFrame="contents" w:tooltip="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от 03.11.2015 г. N 303-ФЗ</w:t>
        </w:r>
      </w:hyperlink>
      <w:r w:rsidRPr="007736F0">
        <w:rPr>
          <w:rFonts w:ascii="Times New Roman" w:hAnsi="Times New Roman"/>
          <w:color w:val="0000AF"/>
          <w:sz w:val="20"/>
          <w:szCs w:val="20"/>
        </w:rPr>
        <w:t>)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7736F0">
        <w:rPr>
          <w:rFonts w:ascii="Times New Roman" w:hAnsi="Times New Roman"/>
          <w:color w:val="0000AF"/>
          <w:sz w:val="20"/>
          <w:szCs w:val="20"/>
        </w:rPr>
        <w:t>и)  должности  федеральной  государственной  службы, должности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государственной  гражданской службы субъектов Российской Федерации,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должности в Центральном банке Российской Федерации,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государственных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lastRenderedPageBreak/>
        <w:t>корпорациях</w:t>
      </w:r>
      <w:proofErr w:type="gramEnd"/>
      <w:r w:rsidRPr="007736F0">
        <w:rPr>
          <w:rFonts w:ascii="Times New Roman" w:hAnsi="Times New Roman"/>
          <w:color w:val="0000AF"/>
          <w:sz w:val="20"/>
          <w:szCs w:val="20"/>
        </w:rPr>
        <w:t xml:space="preserve">  (компаниях),  фондах  и  иных  организациях, созданных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Российской  Федерацией  на основании федеральных законов,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отдельные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должности   на   основании   трудового   договора  в  организациях,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создаваемых  для  выполнения задач, поставленных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перед</w:t>
      </w:r>
      <w:proofErr w:type="gramEnd"/>
      <w:r w:rsidRPr="007736F0">
        <w:rPr>
          <w:rFonts w:ascii="Times New Roman" w:hAnsi="Times New Roman"/>
          <w:color w:val="0000AF"/>
          <w:sz w:val="20"/>
          <w:szCs w:val="20"/>
        </w:rPr>
        <w:t xml:space="preserve"> федеральными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государственными  органами,  осуществление  полномочий  по  которым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предусматривает участие в подготовке решений, затрагивающих вопросы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суверенитета  и  национальной  безопасности Российской Федерации, 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которые    включены   в   перечни,   установленные   соответственно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нормативными  правовыми актами федеральных государственных органов,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субъектов  Российской  Федерации,  нормативными актами Центрального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банка  Российской Федерации, государственных корпораций (компаний),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фондов  и  иных  организаций,  созданных  Российской  Федерацией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на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основании федеральных законов; (Подпункт   дополнен  -  Федеральный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закон </w:t>
      </w:r>
      <w:hyperlink r:id="rId10" w:tgtFrame="contents" w:tooltip="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от 22.12.2014 г. N 431-ФЗ</w:t>
        </w:r>
      </w:hyperlink>
      <w:r w:rsidRPr="007736F0">
        <w:rPr>
          <w:rFonts w:ascii="Times New Roman" w:hAnsi="Times New Roman"/>
          <w:color w:val="0000AF"/>
          <w:sz w:val="20"/>
          <w:szCs w:val="20"/>
        </w:rPr>
        <w:t>)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7736F0">
        <w:rPr>
          <w:rFonts w:ascii="Times New Roman" w:hAnsi="Times New Roman"/>
          <w:color w:val="0000AF"/>
          <w:sz w:val="20"/>
          <w:szCs w:val="20"/>
        </w:rPr>
        <w:t>1-1)  депутатам представительных органов муниципальных районов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и  городских  округов,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осуществляющим</w:t>
      </w:r>
      <w:proofErr w:type="gramEnd"/>
      <w:r w:rsidRPr="007736F0">
        <w:rPr>
          <w:rFonts w:ascii="Times New Roman" w:hAnsi="Times New Roman"/>
          <w:color w:val="0000AF"/>
          <w:sz w:val="20"/>
          <w:szCs w:val="20"/>
        </w:rPr>
        <w:t xml:space="preserve"> свои полномочия на постоянной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основе,  депутатам, замещающим должности в представительных органах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муниципальных районов и городских округов; (Пункт     дополнен    -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 xml:space="preserve">Федеральный закон </w:t>
      </w:r>
      <w:hyperlink r:id="rId11" w:tgtFrame="contents" w:tooltip="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от 03.11.2015 г. N 303-ФЗ</w:t>
        </w:r>
      </w:hyperlink>
      <w:r w:rsidRPr="007736F0">
        <w:rPr>
          <w:rFonts w:ascii="Times New Roman" w:hAnsi="Times New Roman"/>
          <w:color w:val="0000AF"/>
          <w:sz w:val="20"/>
          <w:szCs w:val="20"/>
        </w:rPr>
        <w:t>)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7736F0">
        <w:rPr>
          <w:rFonts w:ascii="Times New Roman" w:hAnsi="Times New Roman"/>
          <w:color w:val="0000AF"/>
          <w:sz w:val="20"/>
          <w:szCs w:val="20"/>
        </w:rPr>
        <w:t xml:space="preserve">2)  супругам  и  несовершеннолетним  детям  лиц,  указанных 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в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подпунктах</w:t>
      </w:r>
      <w:proofErr w:type="gramEnd"/>
      <w:r w:rsidRPr="007736F0">
        <w:rPr>
          <w:rFonts w:ascii="Times New Roman" w:hAnsi="Times New Roman"/>
          <w:color w:val="0000AF"/>
          <w:sz w:val="20"/>
          <w:szCs w:val="20"/>
        </w:rPr>
        <w:t xml:space="preserve">  "а"  -  "з"  пункта  1</w:t>
      </w:r>
      <w:r w:rsidRPr="007736F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736F0">
        <w:rPr>
          <w:rFonts w:ascii="Times New Roman" w:hAnsi="Times New Roman"/>
          <w:color w:val="0000AF"/>
          <w:sz w:val="20"/>
          <w:szCs w:val="20"/>
        </w:rPr>
        <w:t xml:space="preserve">и пункте 1-1 настоящей части; 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(В    редакции   федеральных   законов   </w:t>
      </w:r>
      <w:hyperlink r:id="rId12" w:tgtFrame="contents" w:tooltip="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от 22.12.2014 г. N 431-ФЗ</w:t>
        </w:r>
      </w:hyperlink>
      <w:r w:rsidRPr="007736F0">
        <w:rPr>
          <w:rFonts w:ascii="Times New Roman" w:hAnsi="Times New Roman"/>
          <w:color w:val="0000AF"/>
          <w:sz w:val="20"/>
          <w:szCs w:val="20"/>
        </w:rPr>
        <w:t>;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13" w:tgtFrame="contents" w:tooltip="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от 03.11.2015 г. N 303-ФЗ</w:t>
        </w:r>
      </w:hyperlink>
      <w:r w:rsidRPr="007736F0">
        <w:rPr>
          <w:rFonts w:ascii="Times New Roman" w:hAnsi="Times New Roman"/>
          <w:color w:val="0000AF"/>
          <w:sz w:val="20"/>
          <w:szCs w:val="20"/>
        </w:rPr>
        <w:t>)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3) иным  лицам   в   случаях,   предусмотренных 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федеральными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законами.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2. Федеральными  законами,  указанными  в  пункте  3  части  1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настоящей статьи, могут предусматриваться сроки, в течение  которых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должны быть закрыты счета (вклады),  прекращено  хранение  наличных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денежных средств и ценностей в иностранных банках, расположенных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за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пределами территории Российской  Федерации,  и  (или)  осуществлено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отчуждение иностранных финансовых инструментов, основания и порядок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проведения соответствующих проверок, а также  правовые  последствия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неисполнения установленного настоящим Федеральным законом запрета.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7736F0">
        <w:rPr>
          <w:rFonts w:ascii="Times New Roman" w:hAnsi="Times New Roman"/>
          <w:color w:val="0000AF"/>
          <w:sz w:val="20"/>
          <w:szCs w:val="20"/>
        </w:rPr>
        <w:t>3.  Установленный  настоящей  статьей запрет открывать и иметь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счета  (вклады)  в  иностранных  банках, расположенных за пределами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территории   Российской  Федерации,  не  распространяется  на  лиц,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указанных</w:t>
      </w:r>
      <w:proofErr w:type="gramEnd"/>
      <w:r w:rsidRPr="007736F0">
        <w:rPr>
          <w:rFonts w:ascii="Times New Roman" w:hAnsi="Times New Roman"/>
          <w:color w:val="0000AF"/>
          <w:sz w:val="20"/>
          <w:szCs w:val="20"/>
        </w:rPr>
        <w:t xml:space="preserve">   в   пункте  1  части  1  настоящей  статьи,  замещающих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(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занимающих</w:t>
      </w:r>
      <w:proofErr w:type="gramEnd"/>
      <w:r w:rsidRPr="007736F0">
        <w:rPr>
          <w:rFonts w:ascii="Times New Roman" w:hAnsi="Times New Roman"/>
          <w:color w:val="0000AF"/>
          <w:sz w:val="20"/>
          <w:szCs w:val="20"/>
        </w:rPr>
        <w:t>)   государственные   должности   Российской  Федерации,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должности  федеральной  государственной  службы  в 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находящихся</w:t>
      </w:r>
      <w:proofErr w:type="gramEnd"/>
      <w:r w:rsidRPr="007736F0">
        <w:rPr>
          <w:rFonts w:ascii="Times New Roman" w:hAnsi="Times New Roman"/>
          <w:color w:val="0000AF"/>
          <w:sz w:val="20"/>
          <w:szCs w:val="20"/>
        </w:rPr>
        <w:t xml:space="preserve">  за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пределами     территории     Российской    Федерации   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официальных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представительствах</w:t>
      </w:r>
      <w:proofErr w:type="gramEnd"/>
      <w:r w:rsidRPr="007736F0">
        <w:rPr>
          <w:rFonts w:ascii="Times New Roman" w:hAnsi="Times New Roman"/>
          <w:color w:val="0000AF"/>
          <w:sz w:val="20"/>
          <w:szCs w:val="20"/>
        </w:rPr>
        <w:t xml:space="preserve">      Российской      Федерации,      официальных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представительствах</w:t>
      </w:r>
      <w:proofErr w:type="gramEnd"/>
      <w:r w:rsidRPr="007736F0">
        <w:rPr>
          <w:rFonts w:ascii="Times New Roman" w:hAnsi="Times New Roman"/>
          <w:color w:val="0000AF"/>
          <w:sz w:val="20"/>
          <w:szCs w:val="20"/>
        </w:rPr>
        <w:t xml:space="preserve">   федеральных   органов  исполнительной  власти,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должности    в    представительствах   государственных   корпораций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(компаний)  и  организаций,  созданных для обеспечения деятельности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федеральных государственных органов, а также на супруг (супругов) 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несовершеннолетних детей этих лиц.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(В  редакции Федерального закона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14" w:tgtFrame="contents" w:tooltip="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от 22.12.2014 г. N 431-ФЗ</w:t>
        </w:r>
      </w:hyperlink>
      <w:r w:rsidRPr="007736F0">
        <w:rPr>
          <w:rFonts w:ascii="Times New Roman" w:hAnsi="Times New Roman"/>
          <w:color w:val="0000AF"/>
          <w:sz w:val="20"/>
          <w:szCs w:val="20"/>
        </w:rPr>
        <w:t>)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Статья 3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1. Лица, указанные в пунктах 1 и 2 части 1 статьи 2 настоящего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Федерального  закона,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обязаны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 в  течение  трех  месяцев  со   дня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вступления в силу  настоящего  Федерального  закона  закрыть  счета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(вклады), прекратить хранение наличных денежных средств и ценностей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в  иностранных  банках,  расположенных  за   пределами   территории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Российской Федерации, и (или)  осуществить  отчуждение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иностранных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финансовых инструментов. В случае  неисполнения  такой  обязанности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лица, указанные в пункте 1 части 1 статьи 2 настоящего Федерального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закона,  обязаны   досрочно   прекратить   полномочия,   освободить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замещаемую (занимаемую) должность или уволиться.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7736F0">
        <w:rPr>
          <w:rFonts w:ascii="Times New Roman" w:hAnsi="Times New Roman"/>
          <w:color w:val="0000AF"/>
          <w:sz w:val="20"/>
          <w:szCs w:val="20"/>
        </w:rPr>
        <w:t>2.  В  случае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,</w:t>
      </w:r>
      <w:proofErr w:type="gramEnd"/>
      <w:r w:rsidRPr="007736F0">
        <w:rPr>
          <w:rFonts w:ascii="Times New Roman" w:hAnsi="Times New Roman"/>
          <w:color w:val="0000AF"/>
          <w:sz w:val="20"/>
          <w:szCs w:val="20"/>
        </w:rPr>
        <w:t xml:space="preserve">  если  лица,  указанные  в  части  1  статьи  2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настоящего  Федерального  закона,  не  могут  выполнить требования,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предусмотренные  частью  1  настоящей  статьи</w:t>
      </w:r>
      <w:r w:rsidRPr="007736F0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7736F0">
        <w:rPr>
          <w:rFonts w:ascii="Times New Roman" w:hAnsi="Times New Roman"/>
          <w:color w:val="0000AF"/>
          <w:sz w:val="20"/>
          <w:szCs w:val="20"/>
        </w:rPr>
        <w:t>и  частью 3 статьи 4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настоящего   Федерального  закона,  в  связи  с  арестом,  запретом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распоряжения,   наложенными   компетентными  органами  иностранного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lastRenderedPageBreak/>
        <w:t>государства в соответствии с законодательством данного иностранного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государства,  на  территории  которого  находятся  счета  (вклады),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осуществляется  хранение  наличных  денежных  средств и ценностей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в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иностранном   банке   и   (или)   имеются  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иностранные</w:t>
      </w:r>
      <w:proofErr w:type="gramEnd"/>
      <w:r w:rsidRPr="007736F0">
        <w:rPr>
          <w:rFonts w:ascii="Times New Roman" w:hAnsi="Times New Roman"/>
          <w:color w:val="0000AF"/>
          <w:sz w:val="20"/>
          <w:szCs w:val="20"/>
        </w:rPr>
        <w:t xml:space="preserve">  финансовые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инструменты, или в связи с иными обстоятельствами, не зависящими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от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воли  лиц,  указанных  в  части  1 статьи 2 настоящего Федерального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закона,  такие  требования  должны  быть  выполнены  в течение трех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месяцев  со  дня  прекращения  действия указанных в настоящей части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ареста, запрета распоряжения или прекращения иных обстоятельств. 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(В    редакции   федеральных   законов   </w:t>
      </w:r>
      <w:hyperlink r:id="rId15" w:tgtFrame="contents" w:tooltip="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от 22.12.2014 г. N 431-ФЗ</w:t>
        </w:r>
      </w:hyperlink>
      <w:r w:rsidRPr="007736F0">
        <w:rPr>
          <w:rFonts w:ascii="Times New Roman" w:hAnsi="Times New Roman"/>
          <w:color w:val="0000AF"/>
          <w:sz w:val="20"/>
          <w:szCs w:val="20"/>
        </w:rPr>
        <w:t>;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16" w:tgtFrame="contents" w:tooltip="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от 28.11.2015 г. N 354-ФЗ</w:t>
        </w:r>
      </w:hyperlink>
      <w:r w:rsidRPr="007736F0">
        <w:rPr>
          <w:rFonts w:ascii="Times New Roman" w:hAnsi="Times New Roman"/>
          <w:color w:val="0000AF"/>
          <w:sz w:val="20"/>
          <w:szCs w:val="20"/>
        </w:rPr>
        <w:t>)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7736F0">
        <w:rPr>
          <w:rFonts w:ascii="Times New Roman" w:hAnsi="Times New Roman"/>
          <w:color w:val="0000AF"/>
          <w:sz w:val="20"/>
          <w:szCs w:val="20"/>
        </w:rPr>
        <w:t>2-1.  Каждый  случай  невыполнения требований, предусмотренных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частью  1  настоящей  статьи  и  (или) частью 3 статьи 4 настоящего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Федерального  закона, подлежит рассмотрению в установленном порядке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на  заседании  соответствующей  комиссии по соблюдению требований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к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служебному поведению и урегулированию конфликта интересов (комиссии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по 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контролю  за</w:t>
      </w:r>
      <w:proofErr w:type="gramEnd"/>
      <w:r w:rsidRPr="007736F0">
        <w:rPr>
          <w:rFonts w:ascii="Times New Roman" w:hAnsi="Times New Roman"/>
          <w:color w:val="0000AF"/>
          <w:sz w:val="20"/>
          <w:szCs w:val="20"/>
        </w:rPr>
        <w:t xml:space="preserve">  достоверностью сведений о доходах, об имуществе 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обязательствах</w:t>
      </w:r>
      <w:proofErr w:type="gramEnd"/>
      <w:r w:rsidRPr="007736F0">
        <w:rPr>
          <w:rFonts w:ascii="Times New Roman" w:hAnsi="Times New Roman"/>
          <w:color w:val="0000AF"/>
          <w:sz w:val="20"/>
          <w:szCs w:val="20"/>
        </w:rPr>
        <w:t xml:space="preserve"> имущественного характера).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(Часть     дополнена    -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 xml:space="preserve">Федеральный закон </w:t>
      </w:r>
      <w:hyperlink r:id="rId17" w:tgtFrame="contents" w:tooltip="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от 28.11.2015 г. N 354-ФЗ</w:t>
        </w:r>
      </w:hyperlink>
      <w:r w:rsidRPr="007736F0">
        <w:rPr>
          <w:rFonts w:ascii="Times New Roman" w:hAnsi="Times New Roman"/>
          <w:color w:val="0000AF"/>
          <w:sz w:val="20"/>
          <w:szCs w:val="20"/>
        </w:rPr>
        <w:t>)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3. Доверительное      управление      имуществом,      которое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предусматривает инвестирование в иностранные финансовые инструменты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и учредителем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управления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 в  котором  выступает  лицо,  которому  в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соответствии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с настоящим Федеральным законом запрещается  открывать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и иметь  счета  (вклады),  хранить  наличные  денежные  средства  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ценности  в  иностранных   банках,   расположенных   за   пределами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территории  Российской  Федерации,  владеть  и  (или)  пользоваться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иностранными  финансовыми  инструментами,  подлежит  прекращению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течение  трех  месяцев  со  дня  вступления   в   силу   настоящего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Федерального закона.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Статья 4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1.  Лица, указанные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пунктах</w:t>
      </w:r>
      <w:proofErr w:type="gramEnd"/>
      <w:r w:rsidRPr="007736F0">
        <w:rPr>
          <w:rFonts w:ascii="Times New Roman" w:hAnsi="Times New Roman"/>
          <w:color w:val="0000AF"/>
          <w:sz w:val="20"/>
          <w:szCs w:val="20"/>
        </w:rPr>
        <w:t xml:space="preserve"> 1, 1-1 части 1</w:t>
      </w:r>
      <w:r w:rsidRPr="007736F0">
        <w:rPr>
          <w:rFonts w:ascii="Times New Roman" w:hAnsi="Times New Roman"/>
          <w:color w:val="000000"/>
          <w:sz w:val="20"/>
          <w:szCs w:val="20"/>
        </w:rPr>
        <w:t xml:space="preserve"> статьи 2 настоящего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Федерального   закона,   при   представлении   в   соответствии 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8187D"/>
          <w:sz w:val="20"/>
          <w:szCs w:val="20"/>
          <w:u w:val="single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федеральными  конституционными  законами, Федеральным законом </w:t>
      </w:r>
      <w:r w:rsidRPr="007736F0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7736F0">
        <w:rPr>
          <w:rFonts w:ascii="Times New Roman" w:hAnsi="Times New Roman"/>
          <w:color w:val="000000"/>
          <w:sz w:val="20"/>
          <w:szCs w:val="20"/>
        </w:rPr>
        <w:instrText xml:space="preserve"> HYPERLINK "http://pravo.gov.ru/proxy/ips/?docbody=&amp;prevDoc=102165163&amp;backlink=1&amp;&amp;nd=102126657" \t "contents" </w:instrText>
      </w:r>
      <w:r w:rsidRPr="007736F0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Pr="007736F0">
        <w:rPr>
          <w:rFonts w:ascii="Times New Roman" w:hAnsi="Times New Roman"/>
          <w:color w:val="18187D"/>
          <w:sz w:val="20"/>
          <w:szCs w:val="20"/>
          <w:u w:val="single"/>
        </w:rPr>
        <w:t>от 25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18187D"/>
          <w:sz w:val="20"/>
          <w:szCs w:val="20"/>
          <w:u w:val="single"/>
        </w:rPr>
        <w:t>декабря  2008  года N 273-ФЗ</w:t>
      </w:r>
      <w:r w:rsidRPr="007736F0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7736F0">
        <w:rPr>
          <w:rFonts w:ascii="Times New Roman" w:hAnsi="Times New Roman"/>
          <w:color w:val="000000"/>
          <w:sz w:val="20"/>
          <w:szCs w:val="20"/>
        </w:rPr>
        <w:t xml:space="preserve"> "О противодействии коррупции" (далее -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Федеральный   закон   "О   противодействии   коррупции"),   другими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федеральными  законами,  указами  Президента Российской Федерации 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иными нормативными правовыми актами Российской Федерации сведений 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доходах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>,  об  имуществе  и  обязательствах имущественного характера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указывают    сведения   о 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принадлежащем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  им,   их   супругам   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несовершеннолетним   детям  недвижимом  имуществе,  находящемся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за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пределами  территории Российской Федерации, об источниках получения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средств,  за  счет которых приобретено указанное имущество,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о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своих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обязательствах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 имущественного  характера  за  пределами территории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Российской Федерации, а также сведения о таких обязательствах своих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супруг (супругов) и несовершеннолетних детей.</w:t>
      </w:r>
      <w:r w:rsidRPr="007736F0">
        <w:rPr>
          <w:rFonts w:ascii="Times New Roman" w:hAnsi="Times New Roman"/>
          <w:color w:val="0000AF"/>
          <w:sz w:val="20"/>
          <w:szCs w:val="20"/>
        </w:rPr>
        <w:t xml:space="preserve">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(В           редакции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 xml:space="preserve">Федерального закона </w:t>
      </w:r>
      <w:hyperlink r:id="rId18" w:tgtFrame="contents" w:tooltip="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от 03.11.2015 г. N 303-ФЗ</w:t>
        </w:r>
      </w:hyperlink>
      <w:r w:rsidRPr="007736F0">
        <w:rPr>
          <w:rFonts w:ascii="Times New Roman" w:hAnsi="Times New Roman"/>
          <w:color w:val="0000AF"/>
          <w:sz w:val="20"/>
          <w:szCs w:val="20"/>
        </w:rPr>
        <w:t>)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2. Граждане, претендующие на замещение  (занятие)  должностей,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указанных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в пункте 1  части  1  статьи  2  настоящего  Федерального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закона,   при   представлении   в   соответствии   с 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федеральными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8187D"/>
          <w:sz w:val="20"/>
          <w:szCs w:val="20"/>
          <w:u w:val="single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конституционными законами, Федеральным  законом  </w:t>
      </w:r>
      <w:r w:rsidRPr="007736F0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7736F0">
        <w:rPr>
          <w:rFonts w:ascii="Times New Roman" w:hAnsi="Times New Roman"/>
          <w:color w:val="000000"/>
          <w:sz w:val="20"/>
          <w:szCs w:val="20"/>
        </w:rPr>
        <w:instrText xml:space="preserve"> HYPERLINK "http://pravo.gov.ru/proxy/ips/?docbody=&amp;prevDoc=102165163&amp;backlink=1&amp;&amp;nd=102126657" \t "contents" </w:instrText>
      </w:r>
      <w:r w:rsidRPr="007736F0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Pr="007736F0">
        <w:rPr>
          <w:rFonts w:ascii="Times New Roman" w:hAnsi="Times New Roman"/>
          <w:color w:val="18187D"/>
          <w:sz w:val="20"/>
          <w:szCs w:val="20"/>
          <w:u w:val="single"/>
        </w:rPr>
        <w:t>"О противодействии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18187D"/>
          <w:sz w:val="20"/>
          <w:szCs w:val="20"/>
          <w:u w:val="single"/>
        </w:rPr>
        <w:t>коррупции"</w:t>
      </w:r>
      <w:r w:rsidRPr="007736F0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7736F0">
        <w:rPr>
          <w:rFonts w:ascii="Times New Roman" w:hAnsi="Times New Roman"/>
          <w:color w:val="000000"/>
          <w:sz w:val="20"/>
          <w:szCs w:val="20"/>
        </w:rPr>
        <w:t>,  другими  федеральными  законами,  указами   Президента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Российской  Федерации  и  иными   нормативными   правовыми   актами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Российской  Федерации  сведений   о   доходах,   об   имуществе   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обязательствах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  имущественного    характера    помимо    сведений,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предусмотренных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частью 1 настоящей  статьи,  указывают  сведения  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своих счетах (вкладах), наличных денежных средствах и  ценностях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иностранных 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банках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>,   расположенных   за   пределами   территории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Российской Федерации, и (или) иностранных финансовых  инструментах,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а также  сведения  о  таких  счетах  (вкладах),  наличных  денежных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средствах  и  ценностях  в  иностранных  банках,  расположенных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за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пределами территории  Российской  Федерации,  и  (или)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иностранных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финансовых  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инструментах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   своих     супруг     (супругов)     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несовершеннолетних детей.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</w:t>
      </w:r>
      <w:r w:rsidRPr="007736F0">
        <w:rPr>
          <w:rFonts w:ascii="Times New Roman" w:hAnsi="Times New Roman"/>
          <w:color w:val="0000AF"/>
          <w:sz w:val="20"/>
          <w:szCs w:val="20"/>
        </w:rPr>
        <w:t>3.  Лица, указанные в части 1 статьи 2 настоящего Федерального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закона,  обязаны  в течение трех месяцев со дня замещения (занятия)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гражданином  должности,  указанной  в  пункте  1  части  1 статьи 2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настоящего  Федерального закона, закрыть счета (вклады), прекратить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хранение  наличных  денежных  средств  и  ценностей 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в</w:t>
      </w:r>
      <w:proofErr w:type="gramEnd"/>
      <w:r w:rsidRPr="007736F0">
        <w:rPr>
          <w:rFonts w:ascii="Times New Roman" w:hAnsi="Times New Roman"/>
          <w:color w:val="0000AF"/>
          <w:sz w:val="20"/>
          <w:szCs w:val="20"/>
        </w:rPr>
        <w:t xml:space="preserve">  иностранных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банках</w:t>
      </w:r>
      <w:proofErr w:type="gramEnd"/>
      <w:r w:rsidRPr="007736F0">
        <w:rPr>
          <w:rFonts w:ascii="Times New Roman" w:hAnsi="Times New Roman"/>
          <w:color w:val="0000AF"/>
          <w:sz w:val="20"/>
          <w:szCs w:val="20"/>
        </w:rPr>
        <w:t>, расположенных за пределами территории Российской Федерации,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и (или) осуществить отчуждение иностранных финансовых инструментов,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а  также  прекратить  доверительное  управление имуществом, которое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>предусматривает инвестирование в иностранные финансовые инструменты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и  учредителями 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управления</w:t>
      </w:r>
      <w:proofErr w:type="gramEnd"/>
      <w:r w:rsidRPr="007736F0">
        <w:rPr>
          <w:rFonts w:ascii="Times New Roman" w:hAnsi="Times New Roman"/>
          <w:color w:val="0000AF"/>
          <w:sz w:val="20"/>
          <w:szCs w:val="20"/>
        </w:rPr>
        <w:t xml:space="preserve">  в котором выступают указанные лица. 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(В    редакции   федеральных   законов   </w:t>
      </w:r>
      <w:hyperlink r:id="rId19" w:tgtFrame="contents" w:tooltip="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от 22.12.2014 г. N 431-ФЗ</w:t>
        </w:r>
      </w:hyperlink>
      <w:r w:rsidRPr="007736F0">
        <w:rPr>
          <w:rFonts w:ascii="Times New Roman" w:hAnsi="Times New Roman"/>
          <w:color w:val="0000AF"/>
          <w:sz w:val="20"/>
          <w:szCs w:val="20"/>
        </w:rPr>
        <w:t>;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20" w:tgtFrame="contents" w:tooltip="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от 28.11.2015 г. N 354-ФЗ</w:t>
        </w:r>
      </w:hyperlink>
      <w:r w:rsidRPr="007736F0">
        <w:rPr>
          <w:rFonts w:ascii="Times New Roman" w:hAnsi="Times New Roman"/>
          <w:color w:val="0000AF"/>
          <w:sz w:val="20"/>
          <w:szCs w:val="20"/>
        </w:rPr>
        <w:t>)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Статья 5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1. Основанием для принятия решения об  осуществлении  проверки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соблюдения лицом, которому в соответствии с  настоящим  Федеральным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законом запрещается  открывать  и  иметь  счета  (вклады),  хранить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наличные  денежные  средства  и  ценности  в  иностранных   банках,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расположенных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за пределами территории Российской Федерации, владеть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и  (или)  пользоваться  иностранными   финансовыми   инструментами,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данного запрета (далее - проверка) является достаточная  информация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о том, что указанным лицом не соблюдается данный запрет.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2. Информация, указанная в части  1  настоящей  статьи,  может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быть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представлена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в письменной форме в установленном порядке: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1) правоохранительными,   иными   государственными   органами,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Центральным банком Российской Федерации, кредитными  организациями,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другими    российскими     организациями,     органами     местного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самоуправления,   работниками   (сотрудниками)   подразделений 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по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профилактике коррупционных и  иных  правонарушений  и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должностными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лицами государственных органов,  органов  местного  самоуправления,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Центрального  банка  Российской  Федерации,  а  также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иностранными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банками и международными организациями;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2) постоянно действующими руководящими  органами  политических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партий  и  зарегистрированных  в  соответствии   с   законом   иных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общероссийских    общественных    объединений,    не     являющихся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политическими партиями;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3) Общественной палатой Российской Федерации;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4) общероссийскими средствами массовой информации.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3. Информация анонимного характера не может служить основанием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для принятия решения об осуществлении проверки.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Статья 6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1. Решение об  осуществлении  проверки  принимает  должностное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лицо, уполномоченное принимать решение  об  осуществлении  проверки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соблюдения лицом запретов и ограничений, установленных федеральными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8187D"/>
          <w:sz w:val="20"/>
          <w:szCs w:val="20"/>
          <w:u w:val="single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конституционными законами, Федеральным  законом  </w:t>
      </w:r>
      <w:r w:rsidRPr="007736F0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7736F0">
        <w:rPr>
          <w:rFonts w:ascii="Times New Roman" w:hAnsi="Times New Roman"/>
          <w:color w:val="000000"/>
          <w:sz w:val="20"/>
          <w:szCs w:val="20"/>
        </w:rPr>
        <w:instrText xml:space="preserve"> HYPERLINK "http://pravo.gov.ru/proxy/ips/?docbody=&amp;prevDoc=102165163&amp;backlink=1&amp;&amp;nd=102126657" \t "contents" </w:instrText>
      </w:r>
      <w:r w:rsidRPr="007736F0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Pr="007736F0">
        <w:rPr>
          <w:rFonts w:ascii="Times New Roman" w:hAnsi="Times New Roman"/>
          <w:color w:val="18187D"/>
          <w:sz w:val="20"/>
          <w:szCs w:val="20"/>
          <w:u w:val="single"/>
        </w:rPr>
        <w:t>"О противодействии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18187D"/>
          <w:sz w:val="20"/>
          <w:szCs w:val="20"/>
          <w:u w:val="single"/>
        </w:rPr>
        <w:t>коррупции"</w:t>
      </w:r>
      <w:r w:rsidRPr="007736F0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7736F0">
        <w:rPr>
          <w:rFonts w:ascii="Times New Roman" w:hAnsi="Times New Roman"/>
          <w:color w:val="000000"/>
          <w:sz w:val="20"/>
          <w:szCs w:val="20"/>
        </w:rPr>
        <w:t>, другими федеральными законами.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2. Решение об осуществлении проверки  принимается  в  порядке,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предусмотренном для  принятия  решения  об  осуществлении  проверки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соблюдения лицом запретов и ограничений, установленных федеральными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8187D"/>
          <w:sz w:val="20"/>
          <w:szCs w:val="20"/>
          <w:u w:val="single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конституционными законами, Федеральным  законом  </w:t>
      </w:r>
      <w:r w:rsidRPr="007736F0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7736F0">
        <w:rPr>
          <w:rFonts w:ascii="Times New Roman" w:hAnsi="Times New Roman"/>
          <w:color w:val="000000"/>
          <w:sz w:val="20"/>
          <w:szCs w:val="20"/>
        </w:rPr>
        <w:instrText xml:space="preserve"> HYPERLINK "http://pravo.gov.ru/proxy/ips/?docbody=&amp;prevDoc=102165163&amp;backlink=1&amp;&amp;nd=102126657" \t "contents" </w:instrText>
      </w:r>
      <w:r w:rsidRPr="007736F0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Pr="007736F0">
        <w:rPr>
          <w:rFonts w:ascii="Times New Roman" w:hAnsi="Times New Roman"/>
          <w:color w:val="18187D"/>
          <w:sz w:val="20"/>
          <w:szCs w:val="20"/>
          <w:u w:val="single"/>
        </w:rPr>
        <w:t>"О противодействии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18187D"/>
          <w:sz w:val="20"/>
          <w:szCs w:val="20"/>
          <w:u w:val="single"/>
        </w:rPr>
        <w:t>коррупции"</w:t>
      </w:r>
      <w:r w:rsidRPr="007736F0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7736F0">
        <w:rPr>
          <w:rFonts w:ascii="Times New Roman" w:hAnsi="Times New Roman"/>
          <w:color w:val="000000"/>
          <w:sz w:val="20"/>
          <w:szCs w:val="20"/>
        </w:rPr>
        <w:t>, другими федеральными законами.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3. Проверка  осуществляется  в  порядке   и   сроки,   которые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предусмотрены для осуществления проверки соблюдения лицом  запретов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и   ограничений,   установленных   федеральными    конституционными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законами,  Федеральным   законом   </w:t>
      </w:r>
      <w:hyperlink r:id="rId21" w:tgtFrame="contents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"О противодействии   коррупции"</w:t>
        </w:r>
      </w:hyperlink>
      <w:r w:rsidRPr="007736F0">
        <w:rPr>
          <w:rFonts w:ascii="Times New Roman" w:hAnsi="Times New Roman"/>
          <w:color w:val="000000"/>
          <w:sz w:val="20"/>
          <w:szCs w:val="20"/>
        </w:rPr>
        <w:t>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другими федеральными законами.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Статья 7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1. Проверка   осуществляется   органами,   подразделениями   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должностными  лицами,  уполномоченными  на  осуществление  проверки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соблюдения лицом запретов и ограничений, установленных федеральными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8187D"/>
          <w:sz w:val="20"/>
          <w:szCs w:val="20"/>
          <w:u w:val="single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lastRenderedPageBreak/>
        <w:t xml:space="preserve">конституционными законами, Федеральным  законом  </w:t>
      </w:r>
      <w:r w:rsidRPr="007736F0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7736F0">
        <w:rPr>
          <w:rFonts w:ascii="Times New Roman" w:hAnsi="Times New Roman"/>
          <w:color w:val="000000"/>
          <w:sz w:val="20"/>
          <w:szCs w:val="20"/>
        </w:rPr>
        <w:instrText xml:space="preserve"> HYPERLINK "http://pravo.gov.ru/proxy/ips/?docbody=&amp;prevDoc=102165163&amp;backlink=1&amp;&amp;nd=102126657" \t "contents" </w:instrText>
      </w:r>
      <w:r w:rsidRPr="007736F0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Pr="007736F0">
        <w:rPr>
          <w:rFonts w:ascii="Times New Roman" w:hAnsi="Times New Roman"/>
          <w:color w:val="18187D"/>
          <w:sz w:val="20"/>
          <w:szCs w:val="20"/>
          <w:u w:val="single"/>
        </w:rPr>
        <w:t>"О противодействии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18187D"/>
          <w:sz w:val="20"/>
          <w:szCs w:val="20"/>
          <w:u w:val="single"/>
        </w:rPr>
        <w:t>коррупции"</w:t>
      </w:r>
      <w:r w:rsidRPr="007736F0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7736F0">
        <w:rPr>
          <w:rFonts w:ascii="Times New Roman" w:hAnsi="Times New Roman"/>
          <w:color w:val="000000"/>
          <w:sz w:val="20"/>
          <w:szCs w:val="20"/>
        </w:rPr>
        <w:t>, другими федеральными законами.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2. При  осуществлении   проверки   органы,   подразделения   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должностные лица, указанные в части 1 настоящей статьи, вправе: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1) проводить по своей инициативе беседу с лицом,  указанным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пунктах 1, 1-1 части 1</w:t>
      </w:r>
      <w:r w:rsidRPr="007736F0">
        <w:rPr>
          <w:rFonts w:ascii="Times New Roman" w:hAnsi="Times New Roman"/>
          <w:color w:val="000000"/>
          <w:sz w:val="20"/>
          <w:szCs w:val="20"/>
        </w:rPr>
        <w:t xml:space="preserve"> статьи 2 настоящего Федерального закона;</w:t>
      </w:r>
      <w:r w:rsidRPr="007736F0">
        <w:rPr>
          <w:rFonts w:ascii="Times New Roman" w:hAnsi="Times New Roman"/>
          <w:color w:val="0000AF"/>
          <w:sz w:val="20"/>
          <w:szCs w:val="20"/>
        </w:rPr>
        <w:t xml:space="preserve">  (В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редакции Федерального закона </w:t>
      </w:r>
      <w:hyperlink r:id="rId22" w:tgtFrame="contents" w:tooltip="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от 03.11.2015 г. N 303-ФЗ</w:t>
        </w:r>
      </w:hyperlink>
      <w:r w:rsidRPr="007736F0">
        <w:rPr>
          <w:rFonts w:ascii="Times New Roman" w:hAnsi="Times New Roman"/>
          <w:color w:val="0000AF"/>
          <w:sz w:val="20"/>
          <w:szCs w:val="20"/>
        </w:rPr>
        <w:t>)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2)  изучать  дополнительные  материалы,  поступившие  от лица,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указанного   в   </w:t>
      </w:r>
      <w:r w:rsidRPr="007736F0">
        <w:rPr>
          <w:rFonts w:ascii="Times New Roman" w:hAnsi="Times New Roman"/>
          <w:color w:val="0000AF"/>
          <w:sz w:val="20"/>
          <w:szCs w:val="20"/>
        </w:rPr>
        <w:t>пунктах   1,  1-1  части  1</w:t>
      </w:r>
      <w:r w:rsidRPr="007736F0">
        <w:rPr>
          <w:rFonts w:ascii="Times New Roman" w:hAnsi="Times New Roman"/>
          <w:color w:val="000000"/>
          <w:sz w:val="20"/>
          <w:szCs w:val="20"/>
        </w:rPr>
        <w:t xml:space="preserve">  статьи  2  настоящего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Федерального закона, или от других лиц;</w:t>
      </w:r>
      <w:r w:rsidRPr="007736F0">
        <w:rPr>
          <w:rFonts w:ascii="Times New Roman" w:hAnsi="Times New Roman"/>
          <w:color w:val="0000AF"/>
          <w:sz w:val="20"/>
          <w:szCs w:val="20"/>
        </w:rPr>
        <w:t xml:space="preserve"> (В   редакции  Федерального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закона </w:t>
      </w:r>
      <w:hyperlink r:id="rId23" w:tgtFrame="contents" w:tooltip="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от 03.11.2015 г. N 303-ФЗ</w:t>
        </w:r>
      </w:hyperlink>
      <w:r w:rsidRPr="007736F0">
        <w:rPr>
          <w:rFonts w:ascii="Times New Roman" w:hAnsi="Times New Roman"/>
          <w:color w:val="0000AF"/>
          <w:sz w:val="20"/>
          <w:szCs w:val="20"/>
        </w:rPr>
        <w:t>)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3)  получать  от  лица,  указанного  в  </w:t>
      </w:r>
      <w:r w:rsidRPr="007736F0">
        <w:rPr>
          <w:rFonts w:ascii="Times New Roman" w:hAnsi="Times New Roman"/>
          <w:color w:val="0000AF"/>
          <w:sz w:val="20"/>
          <w:szCs w:val="20"/>
        </w:rPr>
        <w:t>пунктах 1, 1-1 части 1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статьи    2    настоящего   Федерального   закона,   пояснения 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по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представленным им сведениям и материалам;</w:t>
      </w:r>
      <w:r w:rsidRPr="007736F0">
        <w:rPr>
          <w:rFonts w:ascii="Times New Roman" w:hAnsi="Times New Roman"/>
          <w:color w:val="0000AF"/>
          <w:sz w:val="20"/>
          <w:szCs w:val="20"/>
        </w:rPr>
        <w:t xml:space="preserve"> (В  редакции Федерального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закона </w:t>
      </w:r>
      <w:hyperlink r:id="rId24" w:tgtFrame="contents" w:tooltip="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от 03.11.2015 г. N 303-ФЗ</w:t>
        </w:r>
      </w:hyperlink>
      <w:r w:rsidRPr="007736F0">
        <w:rPr>
          <w:rFonts w:ascii="Times New Roman" w:hAnsi="Times New Roman"/>
          <w:color w:val="0000AF"/>
          <w:sz w:val="20"/>
          <w:szCs w:val="20"/>
        </w:rPr>
        <w:t>)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4) направлять  в  установленном  порядке  запросы   в   органы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прокуратуры Российской Федерации, иные федеральные  государственные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органы,  государственные  органы  субъектов  Российской  Федерации,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территориальные органы федеральных органов  исполнительной  власти,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органы местного самоуправления,  общественные  объединения  и  иные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российские организации, в  банки  и  иные  организации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иностранных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государств об имеющейся у них информации о наличии у лиц, которым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соответствии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с настоящим Федеральным законом запрещается  открывать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и иметь  счета  (вклады),  хранить  наличные  денежные  средства  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ценности  в  иностранных   банках,   расположенных   за   пределами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территории  Российской  Федерации,  владеть  и  (или)  пользоваться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иностранными финансовыми инструментами, счетов (вкладов),  наличных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денежных средств и ценностей в иностранных банках, расположенных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за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пределами территории  Российской  Федерации,  и  (или)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иностранных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финансовых  инструментов.  Полномочия  органов,   подразделений   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должностных лиц, указанных в части  1  настоящей  статьи,  в  части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направления   запросов,    предусмотренных    настоящим    пунктом,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определяются Президентом Российской Федерации;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5) наводить справки у физических лиц и получать от  них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их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согласия информацию по вопросам проверки.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3. Руководители  органов  и  организаций,   расположенных 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территории Российской Федерации, получившие запрос, предусмотренный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пунктом 4  части  2  настоящей  статьи,  обязаны  организовать  его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исполнение  в  соответствии  с  федеральными   законами   и   иными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нормативными правовыми актами Российской Федерации и представить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установленном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порядке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запрашиваемую информацию.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Статья 8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Лицо,  указанное  в </w:t>
      </w:r>
      <w:r w:rsidRPr="007736F0">
        <w:rPr>
          <w:rFonts w:ascii="Times New Roman" w:hAnsi="Times New Roman"/>
          <w:color w:val="0000AF"/>
          <w:sz w:val="20"/>
          <w:szCs w:val="20"/>
        </w:rPr>
        <w:t>пунктах 1, 1-1 части 1</w:t>
      </w:r>
      <w:r w:rsidRPr="007736F0">
        <w:rPr>
          <w:rFonts w:ascii="Times New Roman" w:hAnsi="Times New Roman"/>
          <w:color w:val="000000"/>
          <w:sz w:val="20"/>
          <w:szCs w:val="20"/>
        </w:rPr>
        <w:t xml:space="preserve"> статьи 2 настоящего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Федерального  закона,  в связи с осуществлением проверки соблюдения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им,  его  супругой  (супругом)  и  (или) несовершеннолетними детьми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запрета открывать и иметь счета (вклады), хранить наличные денежные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средства   и   ценности  в  иностранных  банках,  расположенных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за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пределами   территории   Российской   Федерации,  владеть  и  (или)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AF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пользоваться иностранными финансовыми инструментами вправе:</w:t>
      </w:r>
      <w:r w:rsidRPr="007736F0">
        <w:rPr>
          <w:rFonts w:ascii="Times New Roman" w:hAnsi="Times New Roman"/>
          <w:color w:val="0000AF"/>
          <w:sz w:val="20"/>
          <w:szCs w:val="20"/>
        </w:rPr>
        <w:t xml:space="preserve">      </w:t>
      </w:r>
      <w:proofErr w:type="gramStart"/>
      <w:r w:rsidRPr="007736F0">
        <w:rPr>
          <w:rFonts w:ascii="Times New Roman" w:hAnsi="Times New Roman"/>
          <w:color w:val="0000AF"/>
          <w:sz w:val="20"/>
          <w:szCs w:val="20"/>
        </w:rPr>
        <w:t>(В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AF"/>
          <w:sz w:val="20"/>
          <w:szCs w:val="20"/>
        </w:rPr>
        <w:t xml:space="preserve">редакции Федерального закона </w:t>
      </w:r>
      <w:hyperlink r:id="rId25" w:tgtFrame="contents" w:tooltip="" w:history="1">
        <w:r w:rsidRPr="007736F0">
          <w:rPr>
            <w:rFonts w:ascii="Times New Roman" w:hAnsi="Times New Roman"/>
            <w:color w:val="18187D"/>
            <w:sz w:val="20"/>
            <w:szCs w:val="20"/>
            <w:u w:val="single"/>
          </w:rPr>
          <w:t>от 03.11.2015 г. N 303-ФЗ</w:t>
        </w:r>
      </w:hyperlink>
      <w:r w:rsidRPr="007736F0">
        <w:rPr>
          <w:rFonts w:ascii="Times New Roman" w:hAnsi="Times New Roman"/>
          <w:color w:val="0000AF"/>
          <w:sz w:val="20"/>
          <w:szCs w:val="20"/>
        </w:rPr>
        <w:t>)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1) давать пояснения,  в  том  числе  в  письменной  форме,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по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вопросам, связанным с осуществлением проверки;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2) представлять  дополнительные  материалы  и  давать  по  ним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пояснения в письменной форме;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3) обращаться с ходатайством  в  орган,  подразделение  или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к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должностному  лицу,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указанным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 в  части  1  статьи  7   настоящего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Федерального  закона,  о  проведении  с  ним  беседы  по  вопросам,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связанным   с   осуществлением   проверки.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  Ходатайство   подлежит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обязательному удовлетворению.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Статья 9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Лицо, указанное  в  пункте  1  части  1  статьи  2  настоящего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lastRenderedPageBreak/>
        <w:t>Федерального закона, на период  осуществления  проверки  соблюдения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им, его супругой  (супругом)  и  (или)  несовершеннолетними  детьми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запрета открывать и иметь счета (вклады), хранить наличные денежные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средства  и  ценности  в  иностранных  банках,   расположенных 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за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пользоваться иностранными финансовыми инструментами  может  быть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установленном  порядке  отстранено 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  замещаемой   (занимаемой)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должности на срок, не превышающий шестидесяти дней со дня  принятия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решения  об  осуществлении  проверки.  Указанный  срок  может  быть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продлен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до девяноста дней лицом, принявшим решение об осуществлении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проверки.  На  период  отстранения   от 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замещаемой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 xml:space="preserve">   (занимаемой)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должности денежное содержание по замещаемой (занимаемой)  должности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сохраняется.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Статья 10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Несоблюдение лицом, указанным в пункте  1  части  1  статьи  2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настоящего Федерального закона, его  супругой  (супругом)  и  (или)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несовершеннолетними  детьми  запрета  открывать   и   иметь   счета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(вклады),  хранить  наличные  денежные  средства   и   ценности 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иностранных 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банках</w:t>
      </w:r>
      <w:proofErr w:type="gramEnd"/>
      <w:r w:rsidRPr="007736F0">
        <w:rPr>
          <w:rFonts w:ascii="Times New Roman" w:hAnsi="Times New Roman"/>
          <w:color w:val="000000"/>
          <w:sz w:val="20"/>
          <w:szCs w:val="20"/>
        </w:rPr>
        <w:t>,   расположенных   за   пределами   территории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Российской Федерации, владеть  и  (или)  пользоваться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иностранными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финансовыми инструментами влечет досрочное прекращение  полномочий,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освобождение от замещаемой (занимаемой) должности или увольнение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связи   с   утратой   доверия   в   соответствии   с   </w:t>
      </w:r>
      <w:proofErr w:type="gramStart"/>
      <w:r w:rsidRPr="007736F0">
        <w:rPr>
          <w:rFonts w:ascii="Times New Roman" w:hAnsi="Times New Roman"/>
          <w:color w:val="000000"/>
          <w:sz w:val="20"/>
          <w:szCs w:val="20"/>
        </w:rPr>
        <w:t>федеральными</w:t>
      </w:r>
      <w:proofErr w:type="gram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конституционными законами и  федеральными  законами,  определяющими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>правовой статус соответствующего лица.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Президент Российской Федерации                         </w:t>
      </w:r>
      <w:proofErr w:type="spellStart"/>
      <w:r w:rsidRPr="007736F0">
        <w:rPr>
          <w:rFonts w:ascii="Times New Roman" w:hAnsi="Times New Roman"/>
          <w:color w:val="000000"/>
          <w:sz w:val="20"/>
          <w:szCs w:val="20"/>
        </w:rPr>
        <w:t>В.Путин</w:t>
      </w:r>
      <w:proofErr w:type="spellEnd"/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Москва, Кремль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7 мая 2013 года</w:t>
      </w:r>
    </w:p>
    <w:p w:rsidR="007736F0" w:rsidRPr="007736F0" w:rsidRDefault="007736F0" w:rsidP="00773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36F0">
        <w:rPr>
          <w:rFonts w:ascii="Times New Roman" w:hAnsi="Times New Roman"/>
          <w:color w:val="000000"/>
          <w:sz w:val="20"/>
          <w:szCs w:val="20"/>
        </w:rPr>
        <w:t xml:space="preserve">     N 79-ФЗ</w:t>
      </w:r>
    </w:p>
    <w:p w:rsidR="00136183" w:rsidRPr="007736F0" w:rsidRDefault="00136183" w:rsidP="007736F0">
      <w:pPr>
        <w:tabs>
          <w:tab w:val="left" w:pos="7088"/>
        </w:tabs>
        <w:jc w:val="both"/>
        <w:rPr>
          <w:rFonts w:ascii="Times New Roman" w:hAnsi="Times New Roman"/>
          <w:sz w:val="24"/>
          <w:szCs w:val="24"/>
        </w:rPr>
      </w:pPr>
    </w:p>
    <w:sectPr w:rsidR="00136183" w:rsidRPr="007736F0" w:rsidSect="007736F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E6"/>
    <w:rsid w:val="000F1D48"/>
    <w:rsid w:val="00136183"/>
    <w:rsid w:val="00222D80"/>
    <w:rsid w:val="00254881"/>
    <w:rsid w:val="00635E79"/>
    <w:rsid w:val="006505BE"/>
    <w:rsid w:val="006F56DE"/>
    <w:rsid w:val="007736F0"/>
    <w:rsid w:val="00831333"/>
    <w:rsid w:val="00B46EE6"/>
    <w:rsid w:val="00DB095A"/>
    <w:rsid w:val="00D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54881"/>
  </w:style>
  <w:style w:type="paragraph" w:styleId="a4">
    <w:name w:val="Balloon Text"/>
    <w:basedOn w:val="a"/>
    <w:link w:val="a5"/>
    <w:uiPriority w:val="99"/>
    <w:semiHidden/>
    <w:unhideWhenUsed/>
    <w:rsid w:val="0025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54881"/>
  </w:style>
  <w:style w:type="paragraph" w:styleId="a4">
    <w:name w:val="Balloon Text"/>
    <w:basedOn w:val="a"/>
    <w:link w:val="a5"/>
    <w:uiPriority w:val="99"/>
    <w:semiHidden/>
    <w:unhideWhenUsed/>
    <w:rsid w:val="0025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5163&amp;backlink=1&amp;&amp;nd=102364257" TargetMode="External"/><Relationship Id="rId13" Type="http://schemas.openxmlformats.org/officeDocument/2006/relationships/hyperlink" Target="http://pravo.gov.ru/proxy/ips/?docbody=&amp;prevDoc=102165163&amp;backlink=1&amp;&amp;nd=102381341" TargetMode="External"/><Relationship Id="rId18" Type="http://schemas.openxmlformats.org/officeDocument/2006/relationships/hyperlink" Target="http://pravo.gov.ru/proxy/ips/?docbody=&amp;prevDoc=102165163&amp;backlink=1&amp;&amp;nd=10238134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65163&amp;backlink=1&amp;&amp;nd=102126657" TargetMode="External"/><Relationship Id="rId7" Type="http://schemas.openxmlformats.org/officeDocument/2006/relationships/hyperlink" Target="http://pravo.gov.ru/proxy/ips/?docbody=&amp;prevDoc=102165163&amp;backlink=1&amp;&amp;nd=102383003" TargetMode="External"/><Relationship Id="rId12" Type="http://schemas.openxmlformats.org/officeDocument/2006/relationships/hyperlink" Target="http://pravo.gov.ru/proxy/ips/?docbody=&amp;prevDoc=102165163&amp;backlink=1&amp;&amp;nd=102364257" TargetMode="External"/><Relationship Id="rId17" Type="http://schemas.openxmlformats.org/officeDocument/2006/relationships/hyperlink" Target="http://pravo.gov.ru/proxy/ips/?docbody=&amp;prevDoc=102165163&amp;backlink=1&amp;&amp;nd=102383003" TargetMode="External"/><Relationship Id="rId25" Type="http://schemas.openxmlformats.org/officeDocument/2006/relationships/hyperlink" Target="http://pravo.gov.ru/proxy/ips/?docbody=&amp;prevDoc=102165163&amp;backlink=1&amp;&amp;nd=1023813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65163&amp;backlink=1&amp;&amp;nd=102383003" TargetMode="External"/><Relationship Id="rId20" Type="http://schemas.openxmlformats.org/officeDocument/2006/relationships/hyperlink" Target="http://pravo.gov.ru/proxy/ips/?docbody=&amp;prevDoc=102165163&amp;backlink=1&amp;&amp;nd=10238300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5163&amp;backlink=1&amp;&amp;nd=102381341" TargetMode="External"/><Relationship Id="rId11" Type="http://schemas.openxmlformats.org/officeDocument/2006/relationships/hyperlink" Target="http://pravo.gov.ru/proxy/ips/?docbody=&amp;prevDoc=102165163&amp;backlink=1&amp;&amp;nd=102381341" TargetMode="External"/><Relationship Id="rId24" Type="http://schemas.openxmlformats.org/officeDocument/2006/relationships/hyperlink" Target="http://pravo.gov.ru/proxy/ips/?docbody=&amp;prevDoc=102165163&amp;backlink=1&amp;&amp;nd=102381341" TargetMode="External"/><Relationship Id="rId5" Type="http://schemas.openxmlformats.org/officeDocument/2006/relationships/hyperlink" Target="http://pravo.gov.ru/proxy/ips/?docbody=&amp;prevDoc=102165163&amp;backlink=1&amp;&amp;nd=102364257" TargetMode="External"/><Relationship Id="rId15" Type="http://schemas.openxmlformats.org/officeDocument/2006/relationships/hyperlink" Target="http://pravo.gov.ru/proxy/ips/?docbody=&amp;prevDoc=102165163&amp;backlink=1&amp;&amp;nd=102364257" TargetMode="External"/><Relationship Id="rId23" Type="http://schemas.openxmlformats.org/officeDocument/2006/relationships/hyperlink" Target="http://pravo.gov.ru/proxy/ips/?docbody=&amp;prevDoc=102165163&amp;backlink=1&amp;&amp;nd=102381341" TargetMode="External"/><Relationship Id="rId10" Type="http://schemas.openxmlformats.org/officeDocument/2006/relationships/hyperlink" Target="http://pravo.gov.ru/proxy/ips/?docbody=&amp;prevDoc=102165163&amp;backlink=1&amp;&amp;nd=102364257" TargetMode="External"/><Relationship Id="rId19" Type="http://schemas.openxmlformats.org/officeDocument/2006/relationships/hyperlink" Target="http://pravo.gov.ru/proxy/ips/?docbody=&amp;prevDoc=102165163&amp;backlink=1&amp;&amp;nd=102364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5163&amp;backlink=1&amp;&amp;nd=102381341" TargetMode="External"/><Relationship Id="rId14" Type="http://schemas.openxmlformats.org/officeDocument/2006/relationships/hyperlink" Target="http://pravo.gov.ru/proxy/ips/?docbody=&amp;prevDoc=102165163&amp;backlink=1&amp;&amp;nd=102364257" TargetMode="External"/><Relationship Id="rId22" Type="http://schemas.openxmlformats.org/officeDocument/2006/relationships/hyperlink" Target="http://pravo.gov.ru/proxy/ips/?docbody=&amp;prevDoc=102165163&amp;backlink=1&amp;&amp;nd=10238134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2016-05-12T05:42:00Z</cp:lastPrinted>
  <dcterms:created xsi:type="dcterms:W3CDTF">2016-10-10T06:58:00Z</dcterms:created>
  <dcterms:modified xsi:type="dcterms:W3CDTF">2016-10-10T06:58:00Z</dcterms:modified>
</cp:coreProperties>
</file>