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50" w:rsidRPr="00F52050" w:rsidRDefault="001E3558" w:rsidP="001E355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3810</wp:posOffset>
            </wp:positionV>
            <wp:extent cx="6740525" cy="9251315"/>
            <wp:effectExtent l="19050" t="0" r="3175" b="0"/>
            <wp:wrapTight wrapText="bothSides">
              <wp:wrapPolygon edited="0">
                <wp:start x="-61" y="0"/>
                <wp:lineTo x="-61" y="21572"/>
                <wp:lineTo x="21610" y="21572"/>
                <wp:lineTo x="21610" y="0"/>
                <wp:lineTo x="-61" y="0"/>
              </wp:wrapPolygon>
            </wp:wrapTight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925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050"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2.1.    Оператор персональных данных (далее оператор)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</w:t>
      </w:r>
      <w:proofErr w:type="gramStart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-"</w:t>
      </w:r>
      <w:proofErr w:type="gramEnd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организации";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2.2.    </w:t>
      </w:r>
      <w:proofErr w:type="gramStart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  <w:proofErr w:type="gramEnd"/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2.3.    Субъект – субъект персональных данных</w:t>
      </w:r>
      <w:r w:rsidR="00CF251F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2.4.    Работник - физическое лицо, состоящее в трудовых отношениях с оператором.</w:t>
      </w:r>
    </w:p>
    <w:p w:rsidR="00CF251F" w:rsidRPr="00F52050" w:rsidRDefault="00CF251F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.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Третье лицо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C51F32" w:rsidRPr="00C51F32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Физическое либо юридическое ли</w:t>
      </w:r>
      <w:r w:rsidR="00C51F32">
        <w:rPr>
          <w:rFonts w:ascii="Times New Roman" w:eastAsia="Times New Roman" w:hAnsi="Times New Roman"/>
          <w:sz w:val="24"/>
          <w:szCs w:val="24"/>
          <w:lang w:eastAsia="ru-RU"/>
        </w:rPr>
        <w:t>цо, которому Оператор на основании договора передает полностью или частично функции по обработке персональных данных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F251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.    </w:t>
      </w:r>
      <w:proofErr w:type="gramStart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F251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.   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F251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.    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F251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.    Блокирование персональных данных - временное прекращение сбора, систематизации, накопления, использования, распространения персональных данных, </w:t>
      </w:r>
      <w:proofErr w:type="gramStart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 том числе их передачи.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F251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.   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2.10.     </w:t>
      </w:r>
      <w:r w:rsidR="00C51F3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ерсональны</w:t>
      </w:r>
      <w:r w:rsidR="00C51F3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</w:t>
      </w:r>
      <w:r w:rsidR="00C51F32">
        <w:rPr>
          <w:rFonts w:ascii="Times New Roman" w:eastAsia="Times New Roman" w:hAnsi="Times New Roman"/>
          <w:sz w:val="24"/>
          <w:szCs w:val="24"/>
          <w:lang w:eastAsia="ru-RU"/>
        </w:rPr>
        <w:t xml:space="preserve">е – любая информация, относящаяся к определенному или определяемому на основании такой информации физическому лицу (субъекту персональных данных).  </w:t>
      </w:r>
    </w:p>
    <w:p w:rsidR="005315FE" w:rsidRDefault="005315FE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          Обработка персональных данных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3.1. Общие требования при обработке персональных данных.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3.1.1.    </w:t>
      </w:r>
      <w:proofErr w:type="gramStart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 и РТ,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 а также в целях обеспечения сохранности принадлежащего ему имущества и имущества оператора.</w:t>
      </w:r>
      <w:proofErr w:type="gramEnd"/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3.1.2.   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3.1.3.   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3.1.4.   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3.1.5.    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3.1.6.     Субъекты персональных данных не должны отказываться от своих прав на сохранение и защиту тайны.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3.2. Получение персональных данных.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3.2.1.    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 письменное согласие на их обработку оператором. </w:t>
      </w:r>
    </w:p>
    <w:p w:rsidR="00967985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3.2.2.     В случае недееспособности либо несовершеннолетия субъекта персональных данных все персональные субъекта следует получать от его 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3.2.3.    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967985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3.2.4.     Согласие на обработку персональных данных может быть отозвано субъектом персональных данных. В случаях указанных в пункте 3.2.2. настоящего положения согласие может быть отозвано законным представителем субъекта персональных данных. 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3.2.5.    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</w:t>
      </w:r>
      <w:proofErr w:type="gramStart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экземплярах</w:t>
      </w:r>
      <w:proofErr w:type="gramEnd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: один из </w:t>
      </w:r>
      <w:proofErr w:type="gramStart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предоставляется субъекту, второй хранится у оператора. Форма заявления-согласия субъекта на получение его персональных данных от третьей стороны представлена в приложении №4 к настоящему положению.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3.2.6.     Запрещается получать и обрабатывать персональные данные субъекта о его политических, религиозных и иных убеждениях и частной жизни. 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3.2.7.    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3.2.8.     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3.3.  Хранение персональных данных.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3.3.1.      Хранение персональных данных субъектов осуществляется кадровой службой, бухгалтерией, секретариатом учебной части, психологической и социальной службой на бумажных и электронных носителях с ограниченным доступом.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3.3.2.      Личные дела хранятся в бумажном виде в папках, прошитые и пронумерованные по страницам. Личные дела хранятся в специально отведенной секции сейфа, обеспечивающего защиту от несанкционированного доступа.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3.3.3.      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РФ 15 сентября 2008 г. N 687.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3.3.4.      Хранение персональных данных в автоматизированной базе данных обеспечивается защитой от несанкционированного доступа согласно «Положению об обеспечении безопасности персональных данных при их обработке в информационных системах персональных данных», утвержденному постановлением правительства РФ 17 ноября 2007 г. N 781.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3.4. Передача персональных данных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3.4.1.      При передаче персональных данных субъекта оператор обязан соблюдать следующие требования:</w:t>
      </w:r>
    </w:p>
    <w:p w:rsidR="00967985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не сообщать персональные данные субъекта в коммерческих целях без его письменного согласия;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</w:t>
      </w:r>
      <w:r w:rsidR="00967985">
        <w:rPr>
          <w:rFonts w:ascii="Times New Roman" w:eastAsia="Times New Roman" w:hAnsi="Times New Roman"/>
          <w:sz w:val="24"/>
          <w:szCs w:val="24"/>
          <w:lang w:eastAsia="ru-RU"/>
        </w:rPr>
        <w:t>ными представителями их функций.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3.4.2.     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3.4.3.      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директор </w:t>
      </w:r>
      <w:r w:rsidR="005315FE" w:rsidRPr="005315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 СОШ № 26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="005315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экономист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="009679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сотрудник кадровой службы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непосредственные руководители структурных подразделений по направлению деятельности (доступ к персональным данным сотрудников, непосредственно находящихся в его подчинении);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заместители директора (доступ к персональным данным субъектов в части их касающейся);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классный руководитель (доступ к персональным данным учеников своего класса в части его касающейся);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учитель (доступ к информации, содержащейся в классных журналах тех классов, в которых он ведет занятия; 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социальный педагог;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педагог-психолог;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секретарь учебной части;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инженер по ОТ и ТБ;</w:t>
      </w:r>
      <w:proofErr w:type="gramEnd"/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инженер по </w:t>
      </w:r>
      <w:proofErr w:type="gramStart"/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ВТ</w:t>
      </w:r>
      <w:proofErr w:type="gramEnd"/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ТСО;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библиотекарь;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    </w:t>
      </w:r>
      <w:r w:rsidRPr="00F520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 субъект, носитель данных.</w:t>
      </w:r>
    </w:p>
    <w:p w:rsidR="00967985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 xml:space="preserve">3.4.4.   Все сотрудники, имеющие доступ к персональным данным субъектов, обязаны подписать соглашение о неразглашении персональных данных. 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3.5. Уничтожение персональных данных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3.5.1.  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3.5.2.   Документы, содержащие персональные данные, подлежат хранению и уничтожению в порядке, предусмотренном законодательством Российской Федерации.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  Права и обязанности субъектов </w:t>
      </w:r>
      <w:proofErr w:type="gramStart"/>
      <w:r w:rsidRPr="00F52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персональных</w:t>
      </w:r>
      <w:proofErr w:type="gramEnd"/>
      <w:r w:rsidRPr="00F52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данных и оператора.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4.1.    В целях обеспечения защиты персональных данных субъекты имеют право: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получать полную информацию о своих персональных данных и обработке этих данных (в том числе автоматизированной);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осуществлять свободный бесплатный доступ к своим персональным данным, включая право получать копии любой записи, содержащ</w:t>
      </w:r>
      <w:r w:rsidR="00967985">
        <w:rPr>
          <w:rFonts w:ascii="Times New Roman" w:eastAsia="Times New Roman" w:hAnsi="Times New Roman"/>
          <w:sz w:val="24"/>
          <w:szCs w:val="24"/>
          <w:lang w:eastAsia="ru-RU"/>
        </w:rPr>
        <w:t>ей свои персональные данные</w:t>
      </w: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предусмотренных федеральным законом;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дополнить персональные данные оценочного характера заявлением, выражающим его собственную точку зрения;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4.2.    Для защиты персональных данных субъектов оператор обязан: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-            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4.3.     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   Ответственность за нарушение норм, регулирующих обработку и защиту персональных данных.</w:t>
      </w:r>
    </w:p>
    <w:p w:rsidR="00F52050" w:rsidRPr="00F52050" w:rsidRDefault="00F52050" w:rsidP="0096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5.1.    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F52050" w:rsidRPr="00F52050" w:rsidRDefault="00F52050" w:rsidP="00967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050">
        <w:rPr>
          <w:rFonts w:ascii="Times New Roman" w:eastAsia="Times New Roman" w:hAnsi="Times New Roman"/>
          <w:sz w:val="24"/>
          <w:szCs w:val="24"/>
          <w:lang w:eastAsia="ru-RU"/>
        </w:rPr>
        <w:t>5.2.   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F52050" w:rsidRPr="00F52050" w:rsidSect="0028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050"/>
    <w:rsid w:val="000037EA"/>
    <w:rsid w:val="001E3558"/>
    <w:rsid w:val="00222E14"/>
    <w:rsid w:val="0023139C"/>
    <w:rsid w:val="00286544"/>
    <w:rsid w:val="00351155"/>
    <w:rsid w:val="003E02B1"/>
    <w:rsid w:val="00412E10"/>
    <w:rsid w:val="004A1B7B"/>
    <w:rsid w:val="004F1E57"/>
    <w:rsid w:val="005315FE"/>
    <w:rsid w:val="00531E78"/>
    <w:rsid w:val="005675E4"/>
    <w:rsid w:val="005746A8"/>
    <w:rsid w:val="00603115"/>
    <w:rsid w:val="0072160E"/>
    <w:rsid w:val="008343AE"/>
    <w:rsid w:val="00967985"/>
    <w:rsid w:val="00A67D7D"/>
    <w:rsid w:val="00C51F32"/>
    <w:rsid w:val="00CF251F"/>
    <w:rsid w:val="00DC51F5"/>
    <w:rsid w:val="00E80161"/>
    <w:rsid w:val="00E81E9F"/>
    <w:rsid w:val="00EF0629"/>
    <w:rsid w:val="00F049F4"/>
    <w:rsid w:val="00F22014"/>
    <w:rsid w:val="00F5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Обычны"/>
    <w:rsid w:val="005315FE"/>
    <w:pPr>
      <w:widowControl w:val="0"/>
    </w:pPr>
    <w:rPr>
      <w:rFonts w:ascii="Times New Roman" w:eastAsia="Times New Roman" w:hAnsi="Times New Roman"/>
    </w:rPr>
  </w:style>
  <w:style w:type="paragraph" w:customStyle="1" w:styleId="Iauiu">
    <w:name w:val="Iau?iu"/>
    <w:rsid w:val="005315FE"/>
    <w:pPr>
      <w:widowControl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E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5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ashlykov</dc:creator>
  <cp:lastModifiedBy>INFO</cp:lastModifiedBy>
  <cp:revision>2</cp:revision>
  <cp:lastPrinted>2017-05-15T10:57:00Z</cp:lastPrinted>
  <dcterms:created xsi:type="dcterms:W3CDTF">2017-05-24T12:37:00Z</dcterms:created>
  <dcterms:modified xsi:type="dcterms:W3CDTF">2017-05-24T12:37:00Z</dcterms:modified>
</cp:coreProperties>
</file>